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68E" w:rsidRPr="00B63FE5" w:rsidRDefault="0070168E" w:rsidP="0070168E">
      <w:pPr>
        <w:widowControl/>
        <w:ind w:left="-567"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bookmarkStart w:id="0" w:name="bookmark0"/>
      <w:r w:rsidRPr="00B63FE5">
        <w:rPr>
          <w:rFonts w:ascii="Times New Roman" w:eastAsia="Times New Roman" w:hAnsi="Times New Roman" w:cs="Times New Roman"/>
          <w:b/>
          <w:color w:val="auto"/>
        </w:rPr>
        <w:t>ОБЩЕСТВО С ОГРАНИЧЕННОЙ ОТВЕТСТВЕННОСТЬЮ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УПРАВЛЯЮЩАЯ ОРГАННИЗАЦИЯ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«КУРЧАТОВСКИЙ</w:t>
      </w:r>
      <w:r w:rsidRPr="00B63FE5">
        <w:rPr>
          <w:rFonts w:ascii="Times New Roman" w:eastAsia="Times New Roman" w:hAnsi="Times New Roman" w:cs="Times New Roman"/>
          <w:color w:val="auto"/>
        </w:rPr>
        <w:t>»</w:t>
      </w:r>
    </w:p>
    <w:p w:rsidR="0070168E" w:rsidRPr="00B63FE5" w:rsidRDefault="0070168E" w:rsidP="0070168E">
      <w:pPr>
        <w:widowControl/>
        <w:jc w:val="center"/>
        <w:outlineLvl w:val="0"/>
        <w:rPr>
          <w:rFonts w:ascii="Times New Roman" w:eastAsia="Times New Roman" w:hAnsi="Times New Roman" w:cs="Times New Roman"/>
          <w:b/>
          <w:color w:val="auto"/>
        </w:rPr>
      </w:pPr>
      <w:r w:rsidRPr="00B63FE5">
        <w:rPr>
          <w:rFonts w:ascii="Times New Roman" w:eastAsia="Times New Roman" w:hAnsi="Times New Roman" w:cs="Times New Roman"/>
          <w:b/>
          <w:color w:val="auto"/>
        </w:rPr>
        <w:t>(ООО УО «Курчатовский»)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Юридический и почтовый адрес: Гамалеи ул., д.9, Москва,123098</w:t>
      </w:r>
    </w:p>
    <w:p w:rsidR="0070168E" w:rsidRPr="00B63FE5" w:rsidRDefault="0070168E" w:rsidP="0070168E">
      <w:pPr>
        <w:widowControl/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тел./факс. (499)196-09-86. 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E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>-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  <w:lang w:val="en-US"/>
        </w:rPr>
        <w:t>mail</w:t>
      </w: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</w:t>
      </w:r>
      <w:hyperlink r:id="rId5" w:history="1"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uokur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@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mail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.</w:t>
        </w:r>
        <w:r w:rsidRPr="00B63FE5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  <w:lang w:val="en-US"/>
          </w:rPr>
          <w:t>ru</w:t>
        </w:r>
      </w:hyperlink>
    </w:p>
    <w:p w:rsidR="0070168E" w:rsidRPr="00B63FE5" w:rsidRDefault="0070168E" w:rsidP="0070168E">
      <w:pPr>
        <w:widowControl/>
        <w:pBdr>
          <w:bottom w:val="single" w:sz="12" w:space="1" w:color="auto"/>
        </w:pBdr>
        <w:jc w:val="center"/>
        <w:outlineLvl w:val="0"/>
        <w:rPr>
          <w:rFonts w:ascii="Times New Roman" w:eastAsia="Times New Roman" w:hAnsi="Times New Roman" w:cs="Times New Roman"/>
          <w:color w:val="auto"/>
        </w:rPr>
      </w:pPr>
      <w:r w:rsidRPr="00B63FE5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ОКПО 98258457 ОГРН 1067759990561 ИНН/КПП 7734554407/773401001 </w:t>
      </w:r>
    </w:p>
    <w:bookmarkEnd w:id="0"/>
    <w:p w:rsidR="0070168E" w:rsidRDefault="0070168E" w:rsidP="0070168E"/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  <w:r>
        <w:t>Январь 2019 год</w:t>
      </w:r>
    </w:p>
    <w:p w:rsidR="0070168E" w:rsidRDefault="0070168E" w:rsidP="0070168E">
      <w:pPr>
        <w:pStyle w:val="1"/>
        <w:shd w:val="clear" w:color="auto" w:fill="auto"/>
        <w:spacing w:before="0"/>
        <w:ind w:left="20" w:right="20" w:hanging="20"/>
      </w:pPr>
    </w:p>
    <w:p w:rsidR="0070168E" w:rsidRDefault="0070168E" w:rsidP="0070168E">
      <w:pPr>
        <w:pStyle w:val="1"/>
        <w:shd w:val="clear" w:color="auto" w:fill="auto"/>
        <w:spacing w:before="0"/>
        <w:ind w:left="20" w:right="20"/>
      </w:pPr>
      <w:r w:rsidRPr="00B63FE5">
        <w:t>ООО УО «Курчатовский»</w:t>
      </w:r>
      <w:r>
        <w:t xml:space="preserve"> в соответствии с требованиями статьи 12 ч.7 ФЗ «Об энергосбережении и о повышении энергетической эффективности» от 23.11.2009 №261-ФЗ; </w:t>
      </w:r>
      <w:proofErr w:type="gramStart"/>
      <w:r>
        <w:t xml:space="preserve">Приказом </w:t>
      </w:r>
      <w:proofErr w:type="spellStart"/>
      <w:r>
        <w:t>Минрегиона</w:t>
      </w:r>
      <w:proofErr w:type="spellEnd"/>
      <w:r>
        <w:t xml:space="preserve">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РФ 14.10.2010 №18717) разработала предложения о мероприятиях по</w:t>
      </w:r>
      <w:proofErr w:type="gramEnd"/>
      <w:r>
        <w:t xml:space="preserve"> энергосбережению и повышению энергетической эффективности по Вашему многоквартирному дому.</w:t>
      </w:r>
    </w:p>
    <w:p w:rsidR="0070168E" w:rsidRDefault="0070168E" w:rsidP="0070168E">
      <w:pPr>
        <w:pStyle w:val="40"/>
        <w:shd w:val="clear" w:color="auto" w:fill="auto"/>
        <w:ind w:left="780"/>
      </w:pPr>
    </w:p>
    <w:p w:rsidR="00DB0C0C" w:rsidRDefault="00DB0C0C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70168E" w:rsidRPr="00657BB4" w:rsidRDefault="0070168E" w:rsidP="0070168E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70168E" w:rsidRDefault="0070168E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0C0C">
        <w:rPr>
          <w:rFonts w:ascii="Times New Roman" w:hAnsi="Times New Roman" w:cs="Times New Roman"/>
          <w:b/>
          <w:sz w:val="28"/>
          <w:szCs w:val="28"/>
        </w:rPr>
        <w:t xml:space="preserve">по адресу: </w:t>
      </w: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Pr="00DB0C0C" w:rsidRDefault="00CC34F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Гамалеи ул., д.4</w:t>
      </w:r>
    </w:p>
    <w:p w:rsidR="00DB0C0C" w:rsidRP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68AB" w:rsidRDefault="009268AB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50723" w:rsidRDefault="00D50723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70168E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70168E" w:rsidTr="0070168E">
        <w:tc>
          <w:tcPr>
            <w:tcW w:w="911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:rsidR="0070168E" w:rsidRPr="0070168E" w:rsidRDefault="0070168E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873638" w:rsidTr="00415872">
        <w:tc>
          <w:tcPr>
            <w:tcW w:w="15022" w:type="dxa"/>
            <w:gridSpan w:val="7"/>
          </w:tcPr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Перечень основных мероприятий общего имущества в многоквартирном доме</w:t>
            </w:r>
          </w:p>
          <w:p w:rsidR="00873638" w:rsidRDefault="00873638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F3D0C"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5F3D0C" w:rsidP="005F3D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:rsid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  <w:p w:rsidR="009268AB" w:rsidRPr="005F3D0C" w:rsidRDefault="009268AB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249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DB0C0C" w:rsidP="00DB0C0C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5F3D0C">
              <w:rPr>
                <w:rFonts w:ascii="Times New Roman" w:hAnsi="Times New Roman" w:cs="Times New Roman"/>
                <w:sz w:val="24"/>
                <w:szCs w:val="24"/>
              </w:rPr>
              <w:t>амена входных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:rsidR="005F3D0C" w:rsidRPr="005F3D0C" w:rsidRDefault="005F3D0C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:rsidR="005F3D0C" w:rsidRPr="005F3D0C" w:rsidRDefault="005F3D0C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270C65" w:rsidTr="0042733E">
        <w:tc>
          <w:tcPr>
            <w:tcW w:w="15022" w:type="dxa"/>
            <w:gridSpan w:val="7"/>
          </w:tcPr>
          <w:p w:rsidR="00270C65" w:rsidRPr="00270C65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5F3D0C" w:rsidTr="0070168E">
        <w:tc>
          <w:tcPr>
            <w:tcW w:w="911" w:type="dxa"/>
          </w:tcPr>
          <w:p w:rsidR="005F3D0C" w:rsidRPr="005F3D0C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5F3D0C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5F3D0C" w:rsidRPr="005F3D0C" w:rsidRDefault="00270C65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70C6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52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</w:tcPr>
          <w:p w:rsidR="00270C65" w:rsidRDefault="00270C65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270C65" w:rsidRPr="005F3D0C" w:rsidRDefault="00270C65" w:rsidP="00270C65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270C65" w:rsidRPr="005F3D0C" w:rsidRDefault="00270C65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эксплуатации, снижение утечки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72007C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горячего водоснабжения</w:t>
            </w:r>
          </w:p>
        </w:tc>
      </w:tr>
      <w:tr w:rsidR="00270C65" w:rsidTr="0070168E">
        <w:tc>
          <w:tcPr>
            <w:tcW w:w="911" w:type="dxa"/>
          </w:tcPr>
          <w:p w:rsidR="00270C65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:rsidR="00270C65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2126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:rsidR="00270C65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:rsidR="00477F02" w:rsidRPr="005F3D0C" w:rsidRDefault="00477F02" w:rsidP="00477F02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:rsidR="00477F02" w:rsidRPr="005F3D0C" w:rsidRDefault="00477F02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477F02" w:rsidTr="005811EF">
        <w:tc>
          <w:tcPr>
            <w:tcW w:w="15022" w:type="dxa"/>
            <w:gridSpan w:val="7"/>
          </w:tcPr>
          <w:p w:rsidR="00477F02" w:rsidRPr="00477F02" w:rsidRDefault="00477F02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477F02" w:rsidTr="0070168E">
        <w:tc>
          <w:tcPr>
            <w:tcW w:w="911" w:type="dxa"/>
          </w:tcPr>
          <w:p w:rsidR="00477F02" w:rsidRDefault="00D50723" w:rsidP="00DB0C0C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срока эксплуатации трубопроводов, снижение утечки воды, снижение числа аварий, рациональное использования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воды, экономия потребления воды.</w:t>
            </w:r>
          </w:p>
        </w:tc>
        <w:tc>
          <w:tcPr>
            <w:tcW w:w="2496" w:type="dxa"/>
          </w:tcPr>
          <w:p w:rsidR="00477F02" w:rsidRDefault="00477F02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477F02">
              <w:rPr>
                <w:rFonts w:ascii="Times New Roman" w:hAnsi="Times New Roman" w:cs="Times New Roman"/>
                <w:sz w:val="24"/>
                <w:szCs w:val="24"/>
              </w:rPr>
              <w:t>о 7%</w:t>
            </w:r>
          </w:p>
        </w:tc>
        <w:tc>
          <w:tcPr>
            <w:tcW w:w="1984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:rsidR="00477F02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186C36" w:rsidTr="009A4B6A">
        <w:tc>
          <w:tcPr>
            <w:tcW w:w="15022" w:type="dxa"/>
            <w:gridSpan w:val="7"/>
          </w:tcPr>
          <w:p w:rsidR="00186C36" w:rsidRP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электроснабжения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энергосберигательными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Светодиодные светильники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186C36" w:rsidTr="0070168E">
        <w:tc>
          <w:tcPr>
            <w:tcW w:w="911" w:type="dxa"/>
          </w:tcPr>
          <w:p w:rsidR="00186C36" w:rsidRDefault="00186C36" w:rsidP="00D5072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5072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2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:rsidR="00186C36" w:rsidRDefault="00186C36" w:rsidP="00270C65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:rsidR="00186C36" w:rsidRDefault="00186C36" w:rsidP="00186C36">
            <w:pPr>
              <w:pStyle w:val="50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Автоматические системы включения (выключения) внутридомового освещения,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реагирующих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движение (звук)</w:t>
            </w:r>
          </w:p>
        </w:tc>
        <w:tc>
          <w:tcPr>
            <w:tcW w:w="2126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:rsidR="00186C36" w:rsidRDefault="00186C36" w:rsidP="00DC2B43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:rsidR="00186C36" w:rsidRDefault="00186C36" w:rsidP="0070168E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:rsidR="00D632D2" w:rsidRDefault="00D632D2" w:rsidP="00270C65">
      <w:pPr>
        <w:pStyle w:val="50"/>
        <w:shd w:val="clear" w:color="auto" w:fill="auto"/>
        <w:spacing w:after="0"/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DB0C0C" w:rsidRDefault="00DB0C0C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6C36">
        <w:rPr>
          <w:rFonts w:ascii="Times New Roman" w:hAnsi="Times New Roman" w:cs="Times New Roman"/>
          <w:b/>
          <w:sz w:val="28"/>
          <w:szCs w:val="28"/>
        </w:rPr>
        <w:t>ООО УО «Курчатовский»</w:t>
      </w:r>
    </w:p>
    <w:p w:rsid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86C36" w:rsidRPr="00186C36" w:rsidRDefault="00186C36" w:rsidP="00186C36">
      <w:pPr>
        <w:pStyle w:val="50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8-499-196-09-86</w:t>
      </w:r>
    </w:p>
    <w:sectPr w:rsidR="00186C36" w:rsidRPr="00186C36" w:rsidSect="009268AB">
      <w:pgSz w:w="16838" w:h="11906" w:orient="landscape"/>
      <w:pgMar w:top="850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BC9"/>
    <w:rsid w:val="00186C36"/>
    <w:rsid w:val="00270C65"/>
    <w:rsid w:val="00477F02"/>
    <w:rsid w:val="005F3D0C"/>
    <w:rsid w:val="0070168E"/>
    <w:rsid w:val="00873638"/>
    <w:rsid w:val="009268AB"/>
    <w:rsid w:val="00CC34F3"/>
    <w:rsid w:val="00D50723"/>
    <w:rsid w:val="00D632D2"/>
    <w:rsid w:val="00DB0C0C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0168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70168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3"/>
    <w:rsid w:val="0070168E"/>
    <w:pPr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4"/>
      <w:sz w:val="25"/>
      <w:szCs w:val="25"/>
      <w:lang w:eastAsia="en-US"/>
    </w:rPr>
  </w:style>
  <w:style w:type="character" w:customStyle="1" w:styleId="4">
    <w:name w:val="Основной текст (4)_"/>
    <w:basedOn w:val="a0"/>
    <w:link w:val="40"/>
    <w:rsid w:val="0070168E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0168E"/>
    <w:pPr>
      <w:shd w:val="clear" w:color="auto" w:fill="FFFFFF"/>
      <w:spacing w:line="346" w:lineRule="exact"/>
      <w:jc w:val="center"/>
    </w:pPr>
    <w:rPr>
      <w:rFonts w:ascii="Calibri" w:eastAsia="Calibri" w:hAnsi="Calibri" w:cs="Calibri"/>
      <w:color w:val="auto"/>
      <w:spacing w:val="6"/>
      <w:sz w:val="25"/>
      <w:szCs w:val="25"/>
      <w:lang w:eastAsia="en-US"/>
    </w:rPr>
  </w:style>
  <w:style w:type="character" w:customStyle="1" w:styleId="5">
    <w:name w:val="Основной текст (5)_"/>
    <w:basedOn w:val="a0"/>
    <w:link w:val="50"/>
    <w:rsid w:val="0070168E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70168E"/>
    <w:pPr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color w:val="auto"/>
      <w:spacing w:val="4"/>
      <w:sz w:val="25"/>
      <w:szCs w:val="25"/>
      <w:lang w:eastAsia="en-US"/>
    </w:rPr>
  </w:style>
  <w:style w:type="table" w:styleId="a4">
    <w:name w:val="Table Grid"/>
    <w:basedOn w:val="a1"/>
    <w:uiPriority w:val="59"/>
    <w:rsid w:val="007016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ok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714</Words>
  <Characters>4075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4780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2019-11-18T13:20:00Z</cp:lastPrinted>
  <dcterms:created xsi:type="dcterms:W3CDTF">2019-11-18T12:41:00Z</dcterms:created>
  <dcterms:modified xsi:type="dcterms:W3CDTF">2019-11-18T13:22:00Z</dcterms:modified>
</cp:coreProperties>
</file>